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FB" w:rsidRDefault="002D6FFB" w:rsidP="002719A8">
      <w:pPr>
        <w:rPr>
          <w:rFonts w:ascii="Verdana" w:hAnsi="Verdana"/>
          <w:noProof/>
          <w:sz w:val="22"/>
          <w:szCs w:val="22"/>
        </w:rPr>
      </w:pPr>
    </w:p>
    <w:tbl>
      <w:tblPr>
        <w:tblW w:w="0" w:type="auto"/>
        <w:jc w:val="center"/>
        <w:tblInd w:w="-829" w:type="dxa"/>
        <w:tblLook w:val="01E0" w:firstRow="1" w:lastRow="1" w:firstColumn="1" w:lastColumn="1" w:noHBand="0" w:noVBand="0"/>
      </w:tblPr>
      <w:tblGrid>
        <w:gridCol w:w="3347"/>
        <w:gridCol w:w="3347"/>
        <w:gridCol w:w="3347"/>
      </w:tblGrid>
      <w:tr w:rsidR="002D6FFB" w:rsidRPr="009471EE" w:rsidTr="00CB1103">
        <w:trPr>
          <w:trHeight w:val="1288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D6FFB" w:rsidRDefault="00CB1103" w:rsidP="00653B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8F91EB" wp14:editId="7FDDCB9E">
                  <wp:extent cx="1485900" cy="636814"/>
                  <wp:effectExtent l="0" t="0" r="0" b="0"/>
                  <wp:docPr id="1" name="Image 2" descr="http://www.regioncentre-valdeloire.fr/files/live/sites/regioncentre/files/contributed/images/communs/logos/bloc-marque-rcvl-255x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regioncentre-valdeloire.fr/files/live/sites/regioncentre/files/contributed/images/communs/logos/bloc-marque-rcvl-255x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3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2D6FFB" w:rsidRPr="009471EE" w:rsidRDefault="002D6FFB" w:rsidP="00653B05">
            <w:pPr>
              <w:jc w:val="center"/>
              <w:rPr>
                <w:sz w:val="18"/>
                <w:szCs w:val="18"/>
              </w:rPr>
            </w:pPr>
          </w:p>
          <w:p w:rsidR="002D6FFB" w:rsidRPr="009471EE" w:rsidRDefault="002D6FFB" w:rsidP="00653B05">
            <w:pPr>
              <w:rPr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2D6FFB" w:rsidRPr="009471EE" w:rsidRDefault="00EA29BF" w:rsidP="00653B05">
            <w:pPr>
              <w:jc w:val="center"/>
              <w:rPr>
                <w:position w:val="-6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55.95pt;margin-top:6.15pt;width:44.4pt;height:37.65pt;z-index:251657728;mso-position-horizontal-relative:text;mso-position-vertical-relative:text">
                  <v:imagedata r:id="rId10" o:title=""/>
                </v:shape>
                <o:OLEObject Type="Embed" ProgID="MSPhotoEd.3" ShapeID="_x0000_s1029" DrawAspect="Content" ObjectID="_1576652311" r:id="rId11"/>
              </w:pict>
            </w:r>
          </w:p>
          <w:p w:rsidR="002D6FFB" w:rsidRPr="009471EE" w:rsidRDefault="002D6FFB" w:rsidP="00653B05">
            <w:pPr>
              <w:rPr>
                <w:position w:val="-6"/>
                <w:sz w:val="18"/>
                <w:szCs w:val="18"/>
              </w:rPr>
            </w:pPr>
          </w:p>
        </w:tc>
      </w:tr>
    </w:tbl>
    <w:p w:rsidR="00D27A96" w:rsidRDefault="00D27A96" w:rsidP="002719A8">
      <w:pPr>
        <w:jc w:val="center"/>
        <w:rPr>
          <w:rFonts w:ascii="Verdana" w:hAnsi="Verdana"/>
          <w:b/>
          <w:color w:val="008000"/>
          <w:sz w:val="28"/>
          <w:szCs w:val="28"/>
        </w:rPr>
      </w:pPr>
    </w:p>
    <w:p w:rsidR="002719A8" w:rsidRPr="00CA378F" w:rsidRDefault="002719A8" w:rsidP="002719A8">
      <w:pPr>
        <w:jc w:val="center"/>
        <w:rPr>
          <w:rFonts w:ascii="Verdana" w:hAnsi="Verdana"/>
          <w:b/>
          <w:color w:val="008000"/>
          <w:sz w:val="26"/>
          <w:szCs w:val="26"/>
        </w:rPr>
      </w:pPr>
      <w:r w:rsidRPr="00F66EC2">
        <w:rPr>
          <w:rFonts w:ascii="Verdana" w:hAnsi="Verdana"/>
          <w:b/>
          <w:color w:val="008000"/>
          <w:sz w:val="28"/>
          <w:szCs w:val="28"/>
        </w:rPr>
        <w:t xml:space="preserve">Bilan </w:t>
      </w:r>
      <w:r w:rsidR="004A16B0">
        <w:rPr>
          <w:rFonts w:ascii="Verdana" w:hAnsi="Verdana"/>
          <w:b/>
          <w:color w:val="008000"/>
          <w:sz w:val="28"/>
          <w:szCs w:val="28"/>
        </w:rPr>
        <w:t xml:space="preserve">qualitatif </w:t>
      </w:r>
      <w:r w:rsidRPr="00F66EC2">
        <w:rPr>
          <w:rFonts w:ascii="Verdana" w:hAnsi="Verdana"/>
          <w:b/>
          <w:color w:val="008000"/>
          <w:sz w:val="28"/>
          <w:szCs w:val="28"/>
        </w:rPr>
        <w:t>collectif</w:t>
      </w:r>
      <w:r w:rsidRPr="00E34282">
        <w:rPr>
          <w:rFonts w:ascii="Verdana" w:hAnsi="Verdana"/>
          <w:b/>
          <w:color w:val="008000"/>
          <w:sz w:val="28"/>
          <w:szCs w:val="28"/>
        </w:rPr>
        <w:t xml:space="preserve"> – </w:t>
      </w:r>
      <w:r w:rsidR="004E5346" w:rsidRPr="00E34282">
        <w:rPr>
          <w:rFonts w:ascii="Verdana" w:hAnsi="Verdana"/>
          <w:b/>
          <w:color w:val="008000"/>
          <w:sz w:val="28"/>
          <w:szCs w:val="28"/>
        </w:rPr>
        <w:t>S</w:t>
      </w:r>
      <w:r w:rsidR="00741715">
        <w:rPr>
          <w:rFonts w:ascii="Verdana" w:hAnsi="Verdana"/>
          <w:b/>
          <w:color w:val="008000"/>
          <w:sz w:val="28"/>
          <w:szCs w:val="28"/>
        </w:rPr>
        <w:t>avoir de base</w:t>
      </w:r>
      <w:r w:rsidR="00137D58" w:rsidRPr="00E34282">
        <w:rPr>
          <w:rFonts w:ascii="Verdana" w:hAnsi="Verdana"/>
          <w:b/>
          <w:color w:val="008000"/>
          <w:sz w:val="28"/>
          <w:szCs w:val="28"/>
        </w:rPr>
        <w:t xml:space="preserve"> </w:t>
      </w:r>
      <w:r w:rsidR="004E5346" w:rsidRPr="00E34282">
        <w:rPr>
          <w:rFonts w:ascii="Verdana" w:hAnsi="Verdana"/>
          <w:b/>
          <w:color w:val="008000"/>
          <w:sz w:val="28"/>
          <w:szCs w:val="28"/>
        </w:rPr>
        <w:t>- Visas Libres Savoirs</w:t>
      </w:r>
      <w:r w:rsidRPr="00E34282">
        <w:rPr>
          <w:rFonts w:ascii="Verdana" w:hAnsi="Verdana"/>
          <w:b/>
          <w:color w:val="008000"/>
          <w:sz w:val="28"/>
          <w:szCs w:val="28"/>
        </w:rPr>
        <w:t xml:space="preserve"> </w:t>
      </w:r>
    </w:p>
    <w:p w:rsidR="002719A8" w:rsidRPr="00F66EC2" w:rsidRDefault="002719A8" w:rsidP="002719A8">
      <w:pPr>
        <w:jc w:val="center"/>
        <w:rPr>
          <w:rFonts w:ascii="Verdana" w:hAnsi="Verdana"/>
          <w:b/>
          <w:sz w:val="26"/>
          <w:szCs w:val="26"/>
        </w:rPr>
      </w:pPr>
    </w:p>
    <w:p w:rsidR="002719A8" w:rsidRPr="00D27A96" w:rsidRDefault="002719A8" w:rsidP="002719A8">
      <w:pPr>
        <w:jc w:val="both"/>
        <w:rPr>
          <w:rFonts w:ascii="Verdana" w:hAnsi="Verdana"/>
          <w:i/>
          <w:sz w:val="20"/>
          <w:szCs w:val="20"/>
        </w:rPr>
      </w:pPr>
      <w:r w:rsidRPr="00FB64FA">
        <w:rPr>
          <w:rFonts w:ascii="Verdana" w:hAnsi="Verdana"/>
          <w:sz w:val="20"/>
          <w:szCs w:val="20"/>
        </w:rPr>
        <w:t>Ce</w:t>
      </w:r>
      <w:r w:rsidR="00E34282">
        <w:rPr>
          <w:rFonts w:ascii="Verdana" w:hAnsi="Verdana"/>
          <w:sz w:val="20"/>
          <w:szCs w:val="20"/>
        </w:rPr>
        <w:t xml:space="preserve"> bilan</w:t>
      </w:r>
      <w:r w:rsidR="00D27A96">
        <w:rPr>
          <w:rFonts w:ascii="Verdana" w:hAnsi="Verdana"/>
          <w:sz w:val="20"/>
          <w:szCs w:val="20"/>
        </w:rPr>
        <w:t xml:space="preserve"> est la synthèse </w:t>
      </w:r>
      <w:r w:rsidR="00224CD4" w:rsidRPr="00C01F69">
        <w:rPr>
          <w:rFonts w:ascii="Verdana" w:hAnsi="Verdana"/>
          <w:sz w:val="20"/>
          <w:szCs w:val="20"/>
        </w:rPr>
        <w:t>des</w:t>
      </w:r>
      <w:r w:rsidR="00224CD4">
        <w:rPr>
          <w:rFonts w:ascii="Verdana" w:hAnsi="Verdana"/>
          <w:sz w:val="20"/>
          <w:szCs w:val="20"/>
        </w:rPr>
        <w:t xml:space="preserve"> </w:t>
      </w:r>
      <w:r w:rsidR="00D27A96">
        <w:rPr>
          <w:rFonts w:ascii="Verdana" w:hAnsi="Verdana"/>
          <w:sz w:val="20"/>
          <w:szCs w:val="20"/>
        </w:rPr>
        <w:t>questionnaires de satisfaction des apprenants en fin de formation. Il</w:t>
      </w:r>
      <w:r w:rsidRPr="00FB64FA">
        <w:rPr>
          <w:rFonts w:ascii="Verdana" w:hAnsi="Verdana"/>
          <w:sz w:val="20"/>
          <w:szCs w:val="20"/>
        </w:rPr>
        <w:t xml:space="preserve"> est à renseigner par l’organisme de formation et </w:t>
      </w:r>
      <w:r w:rsidR="00172BE3">
        <w:rPr>
          <w:rFonts w:ascii="Verdana" w:hAnsi="Verdana"/>
          <w:sz w:val="20"/>
          <w:szCs w:val="20"/>
        </w:rPr>
        <w:t xml:space="preserve">est </w:t>
      </w:r>
      <w:r w:rsidR="00741715">
        <w:rPr>
          <w:rFonts w:ascii="Verdana" w:hAnsi="Verdana"/>
          <w:sz w:val="20"/>
          <w:szCs w:val="20"/>
        </w:rPr>
        <w:t>destiné</w:t>
      </w:r>
      <w:r w:rsidRPr="00FB64FA">
        <w:rPr>
          <w:rFonts w:ascii="Verdana" w:hAnsi="Verdana"/>
          <w:sz w:val="20"/>
          <w:szCs w:val="20"/>
        </w:rPr>
        <w:t xml:space="preserve"> aux référents prescripteurs </w:t>
      </w:r>
      <w:r w:rsidR="004E5346" w:rsidRPr="00D27A96">
        <w:rPr>
          <w:rFonts w:ascii="Verdana" w:hAnsi="Verdana"/>
          <w:i/>
          <w:sz w:val="20"/>
          <w:szCs w:val="20"/>
        </w:rPr>
        <w:t xml:space="preserve">(dans le cas d’actions de prescriptions sur des visas) </w:t>
      </w:r>
      <w:r w:rsidRPr="00FB64FA">
        <w:rPr>
          <w:rFonts w:ascii="Verdana" w:hAnsi="Verdana"/>
          <w:sz w:val="20"/>
          <w:szCs w:val="20"/>
        </w:rPr>
        <w:t xml:space="preserve">et </w:t>
      </w:r>
      <w:r w:rsidR="00343302">
        <w:rPr>
          <w:rFonts w:ascii="Verdana" w:hAnsi="Verdana"/>
          <w:sz w:val="20"/>
          <w:szCs w:val="20"/>
        </w:rPr>
        <w:t>à la</w:t>
      </w:r>
      <w:r w:rsidRPr="00FB64FA">
        <w:rPr>
          <w:rFonts w:ascii="Verdana" w:hAnsi="Verdana"/>
          <w:sz w:val="20"/>
          <w:szCs w:val="20"/>
        </w:rPr>
        <w:t xml:space="preserve"> </w:t>
      </w:r>
      <w:r w:rsidR="004E5346">
        <w:rPr>
          <w:rFonts w:ascii="Verdana" w:hAnsi="Verdana"/>
          <w:sz w:val="20"/>
          <w:szCs w:val="20"/>
        </w:rPr>
        <w:t>chargé</w:t>
      </w:r>
      <w:r w:rsidR="00343302">
        <w:rPr>
          <w:rFonts w:ascii="Verdana" w:hAnsi="Verdana"/>
          <w:sz w:val="20"/>
          <w:szCs w:val="20"/>
        </w:rPr>
        <w:t>e</w:t>
      </w:r>
      <w:r w:rsidR="004E5346">
        <w:rPr>
          <w:rFonts w:ascii="Verdana" w:hAnsi="Verdana"/>
          <w:sz w:val="20"/>
          <w:szCs w:val="20"/>
        </w:rPr>
        <w:t xml:space="preserve"> de la </w:t>
      </w:r>
      <w:r w:rsidR="00172BE3">
        <w:rPr>
          <w:rFonts w:ascii="Verdana" w:hAnsi="Verdana"/>
          <w:sz w:val="20"/>
          <w:szCs w:val="20"/>
        </w:rPr>
        <w:t>formation</w:t>
      </w:r>
      <w:r w:rsidR="004E5346">
        <w:rPr>
          <w:rFonts w:ascii="Verdana" w:hAnsi="Verdana"/>
          <w:sz w:val="20"/>
          <w:szCs w:val="20"/>
        </w:rPr>
        <w:t xml:space="preserve"> aux </w:t>
      </w:r>
      <w:r w:rsidR="00E34282">
        <w:rPr>
          <w:rFonts w:ascii="Verdana" w:hAnsi="Verdana"/>
          <w:sz w:val="20"/>
          <w:szCs w:val="20"/>
        </w:rPr>
        <w:t>S</w:t>
      </w:r>
      <w:r w:rsidR="004E5346">
        <w:rPr>
          <w:rFonts w:ascii="Verdana" w:hAnsi="Verdana"/>
          <w:sz w:val="20"/>
          <w:szCs w:val="20"/>
        </w:rPr>
        <w:t>avoirs de base</w:t>
      </w:r>
      <w:r w:rsidRPr="00FB64FA">
        <w:rPr>
          <w:rFonts w:ascii="Verdana" w:hAnsi="Verdana"/>
          <w:sz w:val="20"/>
          <w:szCs w:val="20"/>
        </w:rPr>
        <w:t xml:space="preserve"> du Conseil </w:t>
      </w:r>
      <w:r w:rsidR="00224CD4" w:rsidRPr="00C01F69">
        <w:rPr>
          <w:rFonts w:ascii="Verdana" w:hAnsi="Verdana"/>
          <w:sz w:val="20"/>
          <w:szCs w:val="20"/>
        </w:rPr>
        <w:t>r</w:t>
      </w:r>
      <w:r w:rsidRPr="00FB64FA">
        <w:rPr>
          <w:rFonts w:ascii="Verdana" w:hAnsi="Verdana"/>
          <w:sz w:val="20"/>
          <w:szCs w:val="20"/>
        </w:rPr>
        <w:t>égion</w:t>
      </w:r>
      <w:r w:rsidR="00172BE3">
        <w:rPr>
          <w:rFonts w:ascii="Verdana" w:hAnsi="Verdana"/>
          <w:sz w:val="20"/>
          <w:szCs w:val="20"/>
        </w:rPr>
        <w:t>al</w:t>
      </w:r>
      <w:r w:rsidR="00EA3CC4">
        <w:rPr>
          <w:rFonts w:ascii="Verdana" w:hAnsi="Verdana"/>
          <w:sz w:val="20"/>
          <w:szCs w:val="20"/>
        </w:rPr>
        <w:t>.</w:t>
      </w:r>
      <w:r w:rsidR="00343302">
        <w:rPr>
          <w:rFonts w:ascii="Verdana" w:hAnsi="Verdana"/>
          <w:sz w:val="20"/>
          <w:szCs w:val="20"/>
        </w:rPr>
        <w:t xml:space="preserve"> </w:t>
      </w:r>
      <w:r w:rsidR="00EA3CC4" w:rsidRPr="00EA3CC4">
        <w:rPr>
          <w:rFonts w:ascii="Verdana" w:hAnsi="Verdana"/>
          <w:sz w:val="20"/>
          <w:szCs w:val="20"/>
        </w:rPr>
        <w:t xml:space="preserve">Il est à transmettre </w:t>
      </w:r>
      <w:r w:rsidR="00EA3CC4" w:rsidRPr="00EA3CC4">
        <w:rPr>
          <w:rFonts w:ascii="Verdana" w:hAnsi="Verdana"/>
          <w:sz w:val="20"/>
          <w:szCs w:val="20"/>
          <w:u w:val="single"/>
        </w:rPr>
        <w:t>obligatoirement</w:t>
      </w:r>
      <w:r w:rsidR="00EA3CC4" w:rsidRPr="00EA3CC4">
        <w:rPr>
          <w:rFonts w:ascii="Verdana" w:hAnsi="Verdana"/>
          <w:sz w:val="20"/>
          <w:szCs w:val="20"/>
        </w:rPr>
        <w:t xml:space="preserve"> au solde du bon de commande</w:t>
      </w:r>
      <w:r w:rsidR="00E34282" w:rsidRPr="007E373B">
        <w:rPr>
          <w:rFonts w:ascii="Verdana" w:hAnsi="Verdana"/>
          <w:sz w:val="20"/>
          <w:szCs w:val="20"/>
        </w:rPr>
        <w:t xml:space="preserve">. </w:t>
      </w:r>
      <w:r w:rsidR="00E34282">
        <w:rPr>
          <w:rFonts w:ascii="Verdana" w:hAnsi="Verdana"/>
          <w:sz w:val="20"/>
          <w:szCs w:val="20"/>
        </w:rPr>
        <w:t>Il</w:t>
      </w:r>
      <w:r w:rsidR="00172BE3">
        <w:rPr>
          <w:rFonts w:ascii="Verdana" w:hAnsi="Verdana"/>
          <w:sz w:val="20"/>
          <w:szCs w:val="20"/>
        </w:rPr>
        <w:t xml:space="preserve"> a pour but d’apprécier, de manière qualitative, les conditions de mise en œuvre de </w:t>
      </w:r>
      <w:r w:rsidRPr="00FB64FA">
        <w:rPr>
          <w:rFonts w:ascii="Verdana" w:hAnsi="Verdana"/>
          <w:sz w:val="20"/>
          <w:szCs w:val="20"/>
        </w:rPr>
        <w:t xml:space="preserve">l’action </w:t>
      </w:r>
      <w:r w:rsidRPr="00172BE3">
        <w:rPr>
          <w:rFonts w:ascii="Verdana" w:hAnsi="Verdana"/>
          <w:sz w:val="20"/>
          <w:szCs w:val="20"/>
        </w:rPr>
        <w:t>conformément au</w:t>
      </w:r>
      <w:r w:rsidR="00172BE3">
        <w:rPr>
          <w:rFonts w:ascii="Verdana" w:hAnsi="Verdana"/>
          <w:sz w:val="20"/>
          <w:szCs w:val="20"/>
        </w:rPr>
        <w:t>x exigences du</w:t>
      </w:r>
      <w:r w:rsidRPr="00172BE3">
        <w:rPr>
          <w:rFonts w:ascii="Verdana" w:hAnsi="Verdana"/>
          <w:sz w:val="20"/>
          <w:szCs w:val="20"/>
        </w:rPr>
        <w:t xml:space="preserve"> CCT</w:t>
      </w:r>
      <w:r w:rsidR="00B70324">
        <w:rPr>
          <w:rFonts w:ascii="Verdana" w:hAnsi="Verdana"/>
          <w:sz w:val="20"/>
          <w:szCs w:val="20"/>
        </w:rPr>
        <w:t>A</w:t>
      </w:r>
      <w:r w:rsidR="00CB1103">
        <w:rPr>
          <w:rFonts w:ascii="Verdana" w:hAnsi="Verdana"/>
          <w:sz w:val="20"/>
          <w:szCs w:val="20"/>
        </w:rPr>
        <w:t>C</w:t>
      </w:r>
      <w:r w:rsidR="00343302">
        <w:rPr>
          <w:rFonts w:ascii="Verdana" w:hAnsi="Verdana"/>
          <w:sz w:val="20"/>
          <w:szCs w:val="20"/>
        </w:rPr>
        <w:t xml:space="preserve"> </w:t>
      </w:r>
      <w:r w:rsidR="00172BE3">
        <w:rPr>
          <w:rFonts w:ascii="Verdana" w:hAnsi="Verdana"/>
          <w:sz w:val="20"/>
          <w:szCs w:val="20"/>
        </w:rPr>
        <w:t>du marché de formation correspondant</w:t>
      </w:r>
      <w:r w:rsidRPr="00172BE3">
        <w:rPr>
          <w:rFonts w:ascii="Verdana" w:hAnsi="Verdana"/>
          <w:sz w:val="20"/>
          <w:szCs w:val="20"/>
        </w:rPr>
        <w:t>.</w:t>
      </w:r>
      <w:r w:rsidR="009F0F76">
        <w:rPr>
          <w:rFonts w:ascii="Verdana" w:hAnsi="Verdana"/>
          <w:sz w:val="20"/>
          <w:szCs w:val="20"/>
        </w:rPr>
        <w:t xml:space="preserve"> </w:t>
      </w:r>
      <w:r w:rsidR="009F0F76" w:rsidRPr="009F0F76">
        <w:rPr>
          <w:rFonts w:ascii="Verdana" w:hAnsi="Verdana"/>
          <w:b/>
          <w:sz w:val="20"/>
          <w:szCs w:val="20"/>
        </w:rPr>
        <w:t xml:space="preserve">Il reste complémentaire au CRE </w:t>
      </w:r>
      <w:r w:rsidR="009F0F76" w:rsidRPr="00D27A96">
        <w:rPr>
          <w:rFonts w:ascii="Verdana" w:hAnsi="Verdana"/>
          <w:b/>
          <w:i/>
          <w:sz w:val="20"/>
          <w:szCs w:val="20"/>
        </w:rPr>
        <w:t>(Compte rendu d’exécution implémenté dans EOS)</w:t>
      </w:r>
      <w:r w:rsidRPr="00D27A96">
        <w:rPr>
          <w:rFonts w:ascii="Verdana" w:hAnsi="Verdana"/>
          <w:b/>
          <w:i/>
          <w:sz w:val="20"/>
          <w:szCs w:val="20"/>
        </w:rPr>
        <w:t xml:space="preserve"> </w:t>
      </w:r>
    </w:p>
    <w:p w:rsidR="002719A8" w:rsidRPr="00EC5261" w:rsidRDefault="002719A8" w:rsidP="002719A8">
      <w:pPr>
        <w:jc w:val="center"/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 de l’organisme :…………………</w:t>
      </w:r>
      <w:r w:rsidRPr="00EC5261">
        <w:rPr>
          <w:rFonts w:ascii="Verdana" w:hAnsi="Verdana"/>
          <w:sz w:val="22"/>
          <w:szCs w:val="22"/>
        </w:rPr>
        <w:t>………………………………………………………………………………</w:t>
      </w:r>
    </w:p>
    <w:p w:rsidR="002719A8" w:rsidRDefault="002719A8" w:rsidP="002719A8">
      <w:pPr>
        <w:rPr>
          <w:rFonts w:ascii="Verdana" w:hAnsi="Verdana"/>
          <w:sz w:val="22"/>
          <w:szCs w:val="22"/>
        </w:rPr>
      </w:pPr>
    </w:p>
    <w:p w:rsidR="002719A8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Intitulé d</w:t>
      </w:r>
      <w:r w:rsidR="00842EC3">
        <w:rPr>
          <w:rFonts w:ascii="Verdana" w:hAnsi="Verdana"/>
          <w:sz w:val="22"/>
          <w:szCs w:val="22"/>
        </w:rPr>
        <w:t xml:space="preserve">u </w:t>
      </w:r>
      <w:r w:rsidR="00741715">
        <w:rPr>
          <w:rFonts w:ascii="Verdana" w:hAnsi="Verdana"/>
          <w:sz w:val="22"/>
          <w:szCs w:val="22"/>
        </w:rPr>
        <w:t>V</w:t>
      </w:r>
      <w:r w:rsidR="00842EC3">
        <w:rPr>
          <w:rFonts w:ascii="Verdana" w:hAnsi="Verdana"/>
          <w:sz w:val="22"/>
          <w:szCs w:val="22"/>
        </w:rPr>
        <w:t>isa</w:t>
      </w:r>
      <w:r w:rsidRPr="00EC5261">
        <w:rPr>
          <w:rFonts w:ascii="Verdana" w:hAnsi="Verdana"/>
          <w:sz w:val="22"/>
          <w:szCs w:val="22"/>
        </w:rPr>
        <w:t> :……………………………………………………………………………………………</w:t>
      </w:r>
      <w:r w:rsidR="00E33DCF">
        <w:rPr>
          <w:rFonts w:ascii="Verdana" w:hAnsi="Verdana"/>
          <w:sz w:val="22"/>
          <w:szCs w:val="22"/>
        </w:rPr>
        <w:t>…………..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E33DCF" w:rsidRDefault="00E33DCF" w:rsidP="002719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Numéro de marché EOS : ………………………………………………………………………………………..</w:t>
      </w:r>
    </w:p>
    <w:p w:rsidR="00E33DCF" w:rsidRDefault="00E33DCF" w:rsidP="002719A8">
      <w:pPr>
        <w:rPr>
          <w:rFonts w:ascii="Verdana" w:hAnsi="Verdana"/>
          <w:sz w:val="22"/>
          <w:szCs w:val="22"/>
        </w:rPr>
      </w:pPr>
    </w:p>
    <w:p w:rsidR="002719A8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Nom du responsa</w:t>
      </w:r>
      <w:r>
        <w:rPr>
          <w:rFonts w:ascii="Verdana" w:hAnsi="Verdana"/>
          <w:sz w:val="22"/>
          <w:szCs w:val="22"/>
        </w:rPr>
        <w:t>ble pédagogique :…………………………</w:t>
      </w:r>
      <w:r w:rsidRPr="00EC5261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.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2719A8" w:rsidRPr="009A4FC7" w:rsidRDefault="002719A8" w:rsidP="009E6C6E">
      <w:pPr>
        <w:jc w:val="both"/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Dates et lieu</w:t>
      </w:r>
      <w:r w:rsidR="00C01F69">
        <w:rPr>
          <w:rFonts w:ascii="Verdana" w:hAnsi="Verdana"/>
          <w:sz w:val="22"/>
          <w:szCs w:val="22"/>
        </w:rPr>
        <w:t>x</w:t>
      </w:r>
      <w:r w:rsidRPr="00EC5261">
        <w:rPr>
          <w:rFonts w:ascii="Verdana" w:hAnsi="Verdana"/>
          <w:sz w:val="22"/>
          <w:szCs w:val="22"/>
        </w:rPr>
        <w:t xml:space="preserve"> de</w:t>
      </w:r>
      <w:r w:rsidR="00147F65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</w:t>
      </w:r>
      <w:r w:rsidR="008D5738" w:rsidRPr="00842EC3">
        <w:rPr>
          <w:rFonts w:ascii="Verdana" w:hAnsi="Verdana"/>
          <w:sz w:val="22"/>
          <w:szCs w:val="22"/>
        </w:rPr>
        <w:t>formation</w:t>
      </w:r>
      <w:r w:rsidR="002D497D">
        <w:rPr>
          <w:rFonts w:ascii="Verdana" w:hAnsi="Verdana"/>
          <w:sz w:val="22"/>
          <w:szCs w:val="22"/>
        </w:rPr>
        <w:t>s aux visas par lot</w:t>
      </w:r>
      <w:r w:rsidR="008D5738">
        <w:rPr>
          <w:rFonts w:ascii="Verdana" w:hAnsi="Verdana"/>
          <w:sz w:val="22"/>
          <w:szCs w:val="22"/>
        </w:rPr>
        <w:t> </w:t>
      </w:r>
      <w:r w:rsidR="00147F65" w:rsidRPr="00C47BCB">
        <w:rPr>
          <w:rFonts w:ascii="Verdana" w:hAnsi="Verdana"/>
          <w:i/>
          <w:sz w:val="20"/>
          <w:szCs w:val="22"/>
        </w:rPr>
        <w:t xml:space="preserve">(plusieurs sessions de formations peuvent être organisées dans </w:t>
      </w:r>
      <w:r w:rsidR="00147F65" w:rsidRPr="00C01F69">
        <w:rPr>
          <w:rFonts w:ascii="Verdana" w:hAnsi="Verdana"/>
          <w:i/>
          <w:sz w:val="20"/>
          <w:szCs w:val="22"/>
        </w:rPr>
        <w:t xml:space="preserve">un même </w:t>
      </w:r>
      <w:r w:rsidR="002D497D">
        <w:rPr>
          <w:rFonts w:ascii="Verdana" w:hAnsi="Verdana"/>
          <w:i/>
          <w:sz w:val="20"/>
          <w:szCs w:val="22"/>
        </w:rPr>
        <w:t>lot</w:t>
      </w:r>
      <w:r w:rsidR="00147F65" w:rsidRPr="00C01F69">
        <w:rPr>
          <w:rFonts w:ascii="Verdana" w:hAnsi="Verdana"/>
          <w:i/>
          <w:sz w:val="20"/>
          <w:szCs w:val="22"/>
        </w:rPr>
        <w:t>, soit</w:t>
      </w:r>
      <w:r w:rsidR="002D497D">
        <w:rPr>
          <w:rFonts w:ascii="Verdana" w:hAnsi="Verdana"/>
          <w:i/>
          <w:sz w:val="20"/>
          <w:szCs w:val="22"/>
        </w:rPr>
        <w:t xml:space="preserve"> : </w:t>
      </w:r>
      <w:r w:rsidR="00147F65" w:rsidRPr="00C01F69">
        <w:rPr>
          <w:rFonts w:ascii="Verdana" w:hAnsi="Verdana"/>
          <w:i/>
          <w:sz w:val="20"/>
          <w:szCs w:val="22"/>
        </w:rPr>
        <w:t xml:space="preserve">marché </w:t>
      </w:r>
      <w:r w:rsidR="00234C72" w:rsidRPr="00C01F69">
        <w:rPr>
          <w:rFonts w:ascii="Verdana" w:hAnsi="Verdana"/>
          <w:i/>
          <w:sz w:val="20"/>
          <w:szCs w:val="22"/>
        </w:rPr>
        <w:t>de visas</w:t>
      </w:r>
      <w:r w:rsidR="00234C72" w:rsidRPr="00C47BCB">
        <w:rPr>
          <w:rFonts w:ascii="Verdana" w:hAnsi="Verdana"/>
          <w:i/>
          <w:sz w:val="20"/>
          <w:szCs w:val="22"/>
        </w:rPr>
        <w:t xml:space="preserve">. De ce fait </w:t>
      </w:r>
      <w:r w:rsidR="002D497D">
        <w:rPr>
          <w:rFonts w:ascii="Verdana" w:hAnsi="Verdana"/>
          <w:i/>
          <w:sz w:val="20"/>
          <w:szCs w:val="22"/>
        </w:rPr>
        <w:t xml:space="preserve">le </w:t>
      </w:r>
      <w:r w:rsidR="00234C72" w:rsidRPr="00C47BCB">
        <w:rPr>
          <w:rFonts w:ascii="Verdana" w:hAnsi="Verdana"/>
          <w:i/>
          <w:sz w:val="20"/>
          <w:szCs w:val="22"/>
        </w:rPr>
        <w:t xml:space="preserve">bilan qualitatif </w:t>
      </w:r>
      <w:r w:rsidR="002D497D">
        <w:rPr>
          <w:rFonts w:ascii="Verdana" w:hAnsi="Verdana"/>
          <w:i/>
          <w:sz w:val="20"/>
          <w:szCs w:val="22"/>
        </w:rPr>
        <w:t xml:space="preserve">rattaché au lot </w:t>
      </w:r>
      <w:r w:rsidR="00234C72" w:rsidRPr="00C47BCB">
        <w:rPr>
          <w:rFonts w:ascii="Verdana" w:hAnsi="Verdana"/>
          <w:i/>
          <w:sz w:val="20"/>
          <w:szCs w:val="22"/>
        </w:rPr>
        <w:t xml:space="preserve">devra </w:t>
      </w:r>
      <w:r w:rsidR="002D497D">
        <w:rPr>
          <w:rFonts w:ascii="Verdana" w:hAnsi="Verdana"/>
          <w:i/>
          <w:sz w:val="20"/>
          <w:szCs w:val="22"/>
        </w:rPr>
        <w:t>faire apparaître les différents sites (soit : sessions) couverts au titre de ce lot</w:t>
      </w:r>
      <w:r w:rsidR="00C01F69">
        <w:rPr>
          <w:rFonts w:ascii="Verdana" w:hAnsi="Verdana"/>
          <w:i/>
          <w:sz w:val="20"/>
          <w:szCs w:val="22"/>
        </w:rPr>
        <w:t xml:space="preserve"> suivant ce </w:t>
      </w:r>
      <w:r w:rsidR="00842EC3" w:rsidRPr="00C47BCB">
        <w:rPr>
          <w:rFonts w:ascii="Verdana" w:hAnsi="Verdana"/>
          <w:i/>
          <w:sz w:val="20"/>
          <w:szCs w:val="22"/>
        </w:rPr>
        <w:t>format)</w:t>
      </w:r>
      <w:r w:rsidR="008D5738" w:rsidRPr="00C47BCB">
        <w:rPr>
          <w:rFonts w:ascii="Verdana" w:hAnsi="Verdana"/>
          <w:sz w:val="20"/>
          <w:szCs w:val="22"/>
        </w:rPr>
        <w:t>……</w:t>
      </w:r>
      <w:r w:rsidRPr="00C47BCB">
        <w:rPr>
          <w:rFonts w:ascii="Verdana" w:hAnsi="Verdana"/>
          <w:sz w:val="20"/>
          <w:szCs w:val="22"/>
        </w:rPr>
        <w:t>…………………………………………</w:t>
      </w:r>
      <w:r w:rsidR="00741715" w:rsidRPr="00C47BCB">
        <w:rPr>
          <w:rFonts w:ascii="Verdana" w:hAnsi="Verdana"/>
          <w:sz w:val="20"/>
          <w:szCs w:val="22"/>
        </w:rPr>
        <w:t>…</w:t>
      </w:r>
      <w:r w:rsidR="00C47BCB">
        <w:rPr>
          <w:rFonts w:ascii="Verdana" w:hAnsi="Verdana"/>
          <w:sz w:val="20"/>
          <w:szCs w:val="22"/>
        </w:rPr>
        <w:t>……………………………………………………..</w:t>
      </w:r>
    </w:p>
    <w:p w:rsidR="002719A8" w:rsidRPr="009A4FC7" w:rsidRDefault="00842EC3" w:rsidP="002719A8">
      <w:pPr>
        <w:rPr>
          <w:rFonts w:ascii="Verdana" w:hAnsi="Verdana"/>
          <w:sz w:val="22"/>
          <w:szCs w:val="22"/>
        </w:rPr>
      </w:pPr>
      <w:r w:rsidRPr="009A4F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41715" w:rsidRPr="009A4FC7" w:rsidRDefault="00741715" w:rsidP="00741715">
      <w:pPr>
        <w:rPr>
          <w:rFonts w:ascii="Verdana" w:hAnsi="Verdana"/>
          <w:sz w:val="22"/>
          <w:szCs w:val="22"/>
        </w:rPr>
      </w:pPr>
      <w:r w:rsidRPr="009A4F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41715" w:rsidRPr="009A4FC7" w:rsidRDefault="00741715" w:rsidP="00741715">
      <w:pPr>
        <w:rPr>
          <w:rFonts w:ascii="Verdana" w:hAnsi="Verdana"/>
          <w:sz w:val="22"/>
          <w:szCs w:val="22"/>
        </w:rPr>
      </w:pPr>
      <w:r w:rsidRPr="009A4F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41715" w:rsidRPr="009A4FC7" w:rsidRDefault="00741715" w:rsidP="00741715">
      <w:pPr>
        <w:rPr>
          <w:rFonts w:ascii="Verdana" w:hAnsi="Verdana"/>
          <w:sz w:val="22"/>
          <w:szCs w:val="22"/>
        </w:rPr>
      </w:pPr>
      <w:r w:rsidRPr="009A4F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741715" w:rsidRDefault="00741715" w:rsidP="00FF41BD">
      <w:pPr>
        <w:jc w:val="both"/>
        <w:rPr>
          <w:rFonts w:ascii="Verdana" w:hAnsi="Verdana"/>
          <w:sz w:val="22"/>
          <w:szCs w:val="22"/>
        </w:rPr>
      </w:pPr>
    </w:p>
    <w:p w:rsidR="002719A8" w:rsidRPr="00EC5261" w:rsidRDefault="002719A8" w:rsidP="00E34282">
      <w:pPr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  <w:u w:val="single"/>
        </w:rPr>
      </w:pPr>
      <w:r w:rsidRPr="009A4FC7">
        <w:rPr>
          <w:rFonts w:ascii="Verdana" w:hAnsi="Verdana"/>
          <w:b/>
          <w:sz w:val="22"/>
          <w:szCs w:val="22"/>
          <w:u w:val="single"/>
        </w:rPr>
        <w:t xml:space="preserve">Bilan qualitatif sur le processus de prescription </w:t>
      </w:r>
      <w:r w:rsidR="004E5346" w:rsidRPr="009A4FC7">
        <w:rPr>
          <w:rFonts w:ascii="Verdana" w:hAnsi="Verdana"/>
          <w:b/>
          <w:sz w:val="22"/>
          <w:szCs w:val="22"/>
          <w:u w:val="single"/>
        </w:rPr>
        <w:t xml:space="preserve">lorsqu’il s’agit d’actions de prescription </w:t>
      </w:r>
      <w:r w:rsidRPr="009A4FC7">
        <w:rPr>
          <w:rFonts w:ascii="Verdana" w:hAnsi="Verdana"/>
          <w:b/>
          <w:sz w:val="22"/>
          <w:szCs w:val="22"/>
          <w:u w:val="single"/>
        </w:rPr>
        <w:t>et</w:t>
      </w:r>
      <w:r w:rsidR="004E5346" w:rsidRPr="009A4FC7">
        <w:rPr>
          <w:rFonts w:ascii="Verdana" w:hAnsi="Verdana"/>
          <w:b/>
          <w:sz w:val="22"/>
          <w:szCs w:val="22"/>
          <w:u w:val="single"/>
        </w:rPr>
        <w:t>/ou</w:t>
      </w:r>
      <w:r w:rsidRPr="009A4FC7">
        <w:rPr>
          <w:rFonts w:ascii="Verdana" w:hAnsi="Verdana"/>
          <w:b/>
          <w:sz w:val="22"/>
          <w:szCs w:val="22"/>
          <w:u w:val="single"/>
        </w:rPr>
        <w:t xml:space="preserve"> de recrutement</w:t>
      </w:r>
      <w:r w:rsidR="00224CD4">
        <w:rPr>
          <w:rFonts w:ascii="Verdana" w:hAnsi="Verdana"/>
          <w:b/>
          <w:sz w:val="22"/>
          <w:szCs w:val="22"/>
          <w:u w:val="single"/>
        </w:rPr>
        <w:t>,</w:t>
      </w:r>
      <w:r w:rsidRPr="009A4FC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42EC3" w:rsidRPr="009A4FC7">
        <w:rPr>
          <w:rFonts w:ascii="Verdana" w:hAnsi="Verdana"/>
          <w:b/>
          <w:sz w:val="22"/>
          <w:szCs w:val="22"/>
          <w:u w:val="single"/>
        </w:rPr>
        <w:t>les visas étant sans obligation de prescription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/>
          <w:sz w:val="22"/>
          <w:szCs w:val="22"/>
          <w:u w:val="single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/>
          <w:sz w:val="22"/>
          <w:szCs w:val="22"/>
          <w:u w:val="single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/>
          <w:sz w:val="22"/>
          <w:szCs w:val="22"/>
          <w:u w:val="single"/>
        </w:rPr>
      </w:pPr>
    </w:p>
    <w:p w:rsidR="002719A8" w:rsidRDefault="002719A8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2719A8" w:rsidRDefault="002719A8" w:rsidP="00E34282">
      <w:pPr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  <w:u w:val="single"/>
        </w:rPr>
      </w:pPr>
      <w:r w:rsidRPr="00EC5261">
        <w:rPr>
          <w:rFonts w:ascii="Verdana" w:hAnsi="Verdana"/>
          <w:b/>
          <w:sz w:val="22"/>
          <w:szCs w:val="22"/>
          <w:u w:val="single"/>
        </w:rPr>
        <w:t>Bilan qualitatif</w:t>
      </w:r>
      <w:r>
        <w:rPr>
          <w:rFonts w:ascii="Verdana" w:hAnsi="Verdana"/>
          <w:b/>
          <w:sz w:val="22"/>
          <w:szCs w:val="22"/>
          <w:u w:val="single"/>
        </w:rPr>
        <w:t xml:space="preserve"> : Profil des </w:t>
      </w:r>
      <w:r w:rsidR="004E5346">
        <w:rPr>
          <w:rFonts w:ascii="Verdana" w:hAnsi="Verdana"/>
          <w:b/>
          <w:sz w:val="22"/>
          <w:szCs w:val="22"/>
          <w:u w:val="single"/>
        </w:rPr>
        <w:t>apprenants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 xml:space="preserve"> </w:t>
      </w:r>
    </w:p>
    <w:p w:rsidR="002719A8" w:rsidRPr="00E34282" w:rsidRDefault="002719A8" w:rsidP="00E3428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rPr>
          <w:rFonts w:ascii="Verdana" w:hAnsi="Verdana"/>
          <w:i/>
          <w:sz w:val="22"/>
          <w:szCs w:val="22"/>
        </w:rPr>
      </w:pPr>
      <w:r w:rsidRPr="00E34282">
        <w:rPr>
          <w:rFonts w:ascii="Verdana" w:hAnsi="Verdana"/>
          <w:i/>
          <w:sz w:val="22"/>
          <w:szCs w:val="22"/>
        </w:rPr>
        <w:t>Parcours antérieur, projet professionnel, distance par rapport à l’emploi…</w:t>
      </w: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741715" w:rsidRDefault="00741715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741715" w:rsidRDefault="00741715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741715" w:rsidRDefault="00741715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772F6E" w:rsidRDefault="00772F6E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741715" w:rsidRDefault="00741715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2719A8" w:rsidRDefault="002719A8" w:rsidP="00E34282">
      <w:pPr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  <w:u w:val="single"/>
        </w:rPr>
      </w:pPr>
      <w:r w:rsidRPr="00252347">
        <w:rPr>
          <w:rFonts w:ascii="Verdana" w:hAnsi="Verdana"/>
          <w:b/>
          <w:sz w:val="22"/>
          <w:szCs w:val="22"/>
          <w:u w:val="single"/>
        </w:rPr>
        <w:t>Bilan qualitatif : Le déroulement de la formation</w:t>
      </w:r>
    </w:p>
    <w:p w:rsidR="002719A8" w:rsidRPr="00252347" w:rsidRDefault="002719A8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2719A8" w:rsidRPr="00E34282" w:rsidRDefault="002719A8" w:rsidP="00E34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2"/>
          <w:szCs w:val="22"/>
        </w:rPr>
      </w:pPr>
      <w:r w:rsidRPr="00E34282">
        <w:rPr>
          <w:rFonts w:ascii="Verdana" w:hAnsi="Verdana"/>
          <w:i/>
          <w:sz w:val="22"/>
          <w:szCs w:val="22"/>
        </w:rPr>
        <w:t>Adéquation du contenu, de l’organisa</w:t>
      </w:r>
      <w:r w:rsidR="00E34282">
        <w:rPr>
          <w:rFonts w:ascii="Verdana" w:hAnsi="Verdana"/>
          <w:i/>
          <w:sz w:val="22"/>
          <w:szCs w:val="22"/>
        </w:rPr>
        <w:t>tion et des moyens pédagogiques</w:t>
      </w:r>
      <w:r w:rsidRPr="00E34282">
        <w:rPr>
          <w:rFonts w:ascii="Verdana" w:hAnsi="Verdana"/>
          <w:i/>
          <w:sz w:val="22"/>
          <w:szCs w:val="22"/>
        </w:rPr>
        <w:t xml:space="preserve"> par rapport aux besoins et aux attentes des </w:t>
      </w:r>
      <w:r w:rsidR="004E5346" w:rsidRPr="00E34282">
        <w:rPr>
          <w:rFonts w:ascii="Verdana" w:hAnsi="Verdana"/>
          <w:i/>
          <w:sz w:val="22"/>
          <w:szCs w:val="22"/>
        </w:rPr>
        <w:t>apprenants</w:t>
      </w: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2719A8" w:rsidRDefault="002719A8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2719A8" w:rsidRDefault="002719A8" w:rsidP="00E34282">
      <w:pPr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  <w:u w:val="single"/>
        </w:rPr>
      </w:pPr>
      <w:r w:rsidRPr="00252347">
        <w:rPr>
          <w:rFonts w:ascii="Verdana" w:hAnsi="Verdana"/>
          <w:b/>
          <w:sz w:val="22"/>
          <w:szCs w:val="22"/>
          <w:u w:val="single"/>
        </w:rPr>
        <w:t xml:space="preserve">Bilan qualitatif : synthèse de l’avis et des observations des </w:t>
      </w:r>
      <w:r w:rsidR="004E5346">
        <w:rPr>
          <w:rFonts w:ascii="Verdana" w:hAnsi="Verdana"/>
          <w:b/>
          <w:sz w:val="22"/>
          <w:szCs w:val="22"/>
          <w:u w:val="single"/>
        </w:rPr>
        <w:t>apprenants</w:t>
      </w:r>
    </w:p>
    <w:p w:rsidR="002719A8" w:rsidRPr="00252347" w:rsidRDefault="002719A8" w:rsidP="002719A8">
      <w:pPr>
        <w:rPr>
          <w:rFonts w:ascii="Verdana" w:hAnsi="Verdana"/>
          <w:sz w:val="22"/>
          <w:szCs w:val="22"/>
          <w:u w:val="single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E34282">
      <w:pPr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Bilan quantitatif</w:t>
      </w:r>
      <w:bookmarkStart w:id="0" w:name="_GoBack"/>
      <w:bookmarkEnd w:id="0"/>
    </w:p>
    <w:p w:rsidR="002719A8" w:rsidRPr="00EC5261" w:rsidRDefault="002719A8" w:rsidP="002719A8">
      <w:pPr>
        <w:rPr>
          <w:rFonts w:ascii="Verdana" w:hAnsi="Verdana"/>
          <w:b/>
          <w:sz w:val="22"/>
          <w:szCs w:val="22"/>
          <w:u w:val="single"/>
        </w:rPr>
      </w:pPr>
    </w:p>
    <w:p w:rsidR="002719A8" w:rsidRPr="009A4FC7" w:rsidRDefault="002719A8" w:rsidP="002719A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A4FC7">
        <w:rPr>
          <w:rFonts w:ascii="Verdana" w:hAnsi="Verdana"/>
          <w:sz w:val="22"/>
          <w:szCs w:val="22"/>
        </w:rPr>
        <w:t xml:space="preserve">Durée moyenne des </w:t>
      </w:r>
      <w:r w:rsidR="008D5738" w:rsidRPr="009A4FC7">
        <w:rPr>
          <w:rFonts w:ascii="Verdana" w:hAnsi="Verdana"/>
          <w:sz w:val="22"/>
          <w:szCs w:val="22"/>
        </w:rPr>
        <w:t>formation</w:t>
      </w:r>
      <w:r w:rsidR="00234C72" w:rsidRPr="009A4FC7">
        <w:rPr>
          <w:rFonts w:ascii="Verdana" w:hAnsi="Verdana"/>
          <w:sz w:val="22"/>
          <w:szCs w:val="22"/>
        </w:rPr>
        <w:t>s aux visas</w:t>
      </w:r>
      <w:r w:rsidRPr="009A4FC7">
        <w:rPr>
          <w:rFonts w:ascii="Verdana" w:hAnsi="Verdana"/>
          <w:sz w:val="22"/>
          <w:szCs w:val="22"/>
        </w:rPr>
        <w:t xml:space="preserve"> </w:t>
      </w:r>
      <w:r w:rsidR="00234C72" w:rsidRPr="009A4FC7">
        <w:rPr>
          <w:rFonts w:ascii="Verdana" w:hAnsi="Verdana"/>
          <w:sz w:val="22"/>
          <w:szCs w:val="22"/>
        </w:rPr>
        <w:t xml:space="preserve">par </w:t>
      </w:r>
      <w:r w:rsidR="00D27757">
        <w:rPr>
          <w:rFonts w:ascii="Verdana" w:hAnsi="Verdana"/>
          <w:sz w:val="22"/>
          <w:szCs w:val="22"/>
        </w:rPr>
        <w:t>lot</w:t>
      </w:r>
      <w:r w:rsidR="00234C72" w:rsidRPr="009A4FC7">
        <w:rPr>
          <w:rFonts w:ascii="Verdana" w:hAnsi="Verdana"/>
          <w:sz w:val="22"/>
          <w:szCs w:val="22"/>
        </w:rPr>
        <w:t xml:space="preserve"> </w:t>
      </w:r>
      <w:r w:rsidR="00234C72" w:rsidRPr="00E34282">
        <w:rPr>
          <w:rFonts w:ascii="Verdana" w:hAnsi="Verdana"/>
          <w:i/>
          <w:sz w:val="22"/>
          <w:szCs w:val="22"/>
        </w:rPr>
        <w:t>(</w:t>
      </w:r>
      <w:r w:rsidR="00842EC3" w:rsidRPr="00E34282">
        <w:rPr>
          <w:rFonts w:ascii="Verdana" w:hAnsi="Verdana"/>
          <w:i/>
          <w:sz w:val="22"/>
          <w:szCs w:val="22"/>
        </w:rPr>
        <w:t xml:space="preserve">rappel : </w:t>
      </w:r>
      <w:r w:rsidR="00234C72" w:rsidRPr="00E34282">
        <w:rPr>
          <w:rFonts w:ascii="Verdana" w:hAnsi="Verdana"/>
          <w:i/>
          <w:sz w:val="22"/>
          <w:szCs w:val="22"/>
        </w:rPr>
        <w:t xml:space="preserve">chaque type de visas correspond à un seul </w:t>
      </w:r>
      <w:r w:rsidR="00D27757">
        <w:rPr>
          <w:rFonts w:ascii="Verdana" w:hAnsi="Verdana"/>
          <w:i/>
          <w:sz w:val="22"/>
          <w:szCs w:val="22"/>
        </w:rPr>
        <w:t xml:space="preserve">lot, soit : </w:t>
      </w:r>
      <w:r w:rsidR="00234C72" w:rsidRPr="00E34282">
        <w:rPr>
          <w:rFonts w:ascii="Verdana" w:hAnsi="Verdana"/>
          <w:i/>
          <w:sz w:val="22"/>
          <w:szCs w:val="22"/>
        </w:rPr>
        <w:t>marché et devra faire l’objet d’un bilan qualitatif sous ce format)</w:t>
      </w:r>
    </w:p>
    <w:p w:rsidR="002719A8" w:rsidRPr="00224CD4" w:rsidRDefault="002719A8" w:rsidP="002719A8">
      <w:pPr>
        <w:ind w:left="360"/>
        <w:rPr>
          <w:rFonts w:ascii="Verdana" w:hAnsi="Verdana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4536"/>
      </w:tblGrid>
      <w:tr w:rsidR="009F0F76" w:rsidRPr="00741715" w:rsidTr="00741715">
        <w:tc>
          <w:tcPr>
            <w:tcW w:w="3085" w:type="dxa"/>
            <w:shd w:val="clear" w:color="auto" w:fill="auto"/>
            <w:vAlign w:val="center"/>
          </w:tcPr>
          <w:p w:rsidR="009F0F76" w:rsidRPr="00741715" w:rsidRDefault="009F0F76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Nb de personnes (physiques) inscrites en formation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0F76" w:rsidRPr="00741715" w:rsidRDefault="009F0F76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Nb de visas réalisés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F0F76" w:rsidRPr="00741715" w:rsidRDefault="009F0F76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Nb d’heures réalisées, en moyenne (soit total des heures réalisées dans un type de visas divisé</w:t>
            </w:r>
            <w:r w:rsidRPr="00741715">
              <w:rPr>
                <w:rFonts w:ascii="Verdana" w:hAnsi="Verdana"/>
                <w:b/>
                <w:strike/>
                <w:sz w:val="16"/>
                <w:szCs w:val="18"/>
              </w:rPr>
              <w:t>e</w:t>
            </w:r>
            <w:r w:rsidRPr="00741715">
              <w:rPr>
                <w:rFonts w:ascii="Verdana" w:hAnsi="Verdana"/>
                <w:b/>
                <w:sz w:val="16"/>
                <w:szCs w:val="18"/>
              </w:rPr>
              <w:t xml:space="preserve"> par le Nb de visas réalisés)</w:t>
            </w:r>
          </w:p>
        </w:tc>
      </w:tr>
      <w:tr w:rsidR="009F0F76" w:rsidRPr="00253E4D" w:rsidTr="009F0F76">
        <w:tc>
          <w:tcPr>
            <w:tcW w:w="3085" w:type="dxa"/>
            <w:shd w:val="clear" w:color="auto" w:fill="auto"/>
          </w:tcPr>
          <w:p w:rsidR="009F0F76" w:rsidRPr="00253E4D" w:rsidRDefault="009F0F76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9F0F76" w:rsidRPr="00253E4D" w:rsidRDefault="009F0F76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F0F76" w:rsidRPr="00253E4D" w:rsidRDefault="009F0F76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F0F76" w:rsidRPr="00253E4D" w:rsidRDefault="009F0F76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19A8" w:rsidRPr="00EC5261" w:rsidRDefault="002719A8" w:rsidP="00741715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numPr>
          <w:ilvl w:val="0"/>
          <w:numId w:val="1"/>
        </w:numPr>
        <w:rPr>
          <w:rFonts w:ascii="Verdana" w:hAnsi="Verdana"/>
          <w:sz w:val="22"/>
          <w:szCs w:val="22"/>
          <w:u w:val="single"/>
        </w:rPr>
      </w:pPr>
      <w:r w:rsidRPr="00EC5261">
        <w:rPr>
          <w:rFonts w:ascii="Verdana" w:hAnsi="Verdana"/>
          <w:sz w:val="22"/>
          <w:szCs w:val="22"/>
          <w:u w:val="single"/>
        </w:rPr>
        <w:t>Résultats à l’issue de la formation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2719A8" w:rsidRPr="009A4FC7" w:rsidRDefault="00835BC0" w:rsidP="002719A8">
      <w:pPr>
        <w:rPr>
          <w:rFonts w:ascii="Verdana" w:hAnsi="Verdana"/>
          <w:b/>
          <w:sz w:val="22"/>
          <w:szCs w:val="22"/>
          <w:u w:val="single"/>
        </w:rPr>
      </w:pPr>
      <w:r w:rsidRPr="009A4FC7">
        <w:rPr>
          <w:rFonts w:ascii="Verdana" w:hAnsi="Verdana"/>
          <w:b/>
          <w:sz w:val="22"/>
          <w:szCs w:val="22"/>
          <w:u w:val="single"/>
        </w:rPr>
        <w:t>Attestation/confirmation</w:t>
      </w:r>
    </w:p>
    <w:p w:rsidR="002719A8" w:rsidRPr="009A4FC7" w:rsidRDefault="002719A8" w:rsidP="002719A8">
      <w:pPr>
        <w:ind w:left="360"/>
        <w:rPr>
          <w:rFonts w:ascii="Verdana" w:hAnsi="Verdana"/>
          <w:sz w:val="22"/>
          <w:szCs w:val="22"/>
        </w:rPr>
      </w:pPr>
    </w:p>
    <w:tbl>
      <w:tblPr>
        <w:tblW w:w="3827" w:type="pct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759"/>
        <w:gridCol w:w="3118"/>
      </w:tblGrid>
      <w:tr w:rsidR="00F1157A" w:rsidRPr="00741715" w:rsidTr="00F1157A">
        <w:trPr>
          <w:jc w:val="center"/>
        </w:trPr>
        <w:tc>
          <w:tcPr>
            <w:tcW w:w="1406" w:type="pct"/>
            <w:shd w:val="clear" w:color="auto" w:fill="auto"/>
          </w:tcPr>
          <w:p w:rsidR="00F1157A" w:rsidRPr="00741715" w:rsidRDefault="00F1157A" w:rsidP="00253E4D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Nb de personnes en formation</w:t>
            </w:r>
          </w:p>
        </w:tc>
        <w:tc>
          <w:tcPr>
            <w:tcW w:w="1687" w:type="pct"/>
            <w:shd w:val="clear" w:color="auto" w:fill="auto"/>
          </w:tcPr>
          <w:p w:rsidR="00F1157A" w:rsidRPr="00741715" w:rsidRDefault="00F1157A" w:rsidP="00147F6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Nb de confirmations</w:t>
            </w:r>
          </w:p>
        </w:tc>
        <w:tc>
          <w:tcPr>
            <w:tcW w:w="1907" w:type="pct"/>
            <w:shd w:val="clear" w:color="auto" w:fill="auto"/>
          </w:tcPr>
          <w:p w:rsidR="00F1157A" w:rsidRPr="00741715" w:rsidRDefault="00F1157A" w:rsidP="00835BC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 xml:space="preserve">Nb d’attestations sans confirmation </w:t>
            </w:r>
          </w:p>
        </w:tc>
      </w:tr>
      <w:tr w:rsidR="00F1157A" w:rsidRPr="00253E4D" w:rsidTr="00F1157A">
        <w:trPr>
          <w:jc w:val="center"/>
        </w:trPr>
        <w:tc>
          <w:tcPr>
            <w:tcW w:w="1406" w:type="pct"/>
            <w:shd w:val="clear" w:color="auto" w:fill="auto"/>
          </w:tcPr>
          <w:p w:rsidR="00F1157A" w:rsidRPr="00253E4D" w:rsidRDefault="00F1157A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F1157A" w:rsidRPr="00253E4D" w:rsidRDefault="00F1157A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7" w:type="pct"/>
            <w:shd w:val="clear" w:color="auto" w:fill="auto"/>
          </w:tcPr>
          <w:p w:rsidR="00F1157A" w:rsidRPr="00253E4D" w:rsidRDefault="00F1157A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7" w:type="pct"/>
            <w:shd w:val="clear" w:color="auto" w:fill="auto"/>
          </w:tcPr>
          <w:p w:rsidR="00F1157A" w:rsidRPr="00253E4D" w:rsidRDefault="00F1157A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p w:rsidR="00741715" w:rsidRDefault="00741715" w:rsidP="002719A8">
      <w:pPr>
        <w:rPr>
          <w:rFonts w:ascii="Verdana" w:hAnsi="Verdana"/>
          <w:sz w:val="22"/>
          <w:szCs w:val="22"/>
        </w:rPr>
      </w:pPr>
    </w:p>
    <w:p w:rsidR="00741715" w:rsidRDefault="00741715" w:rsidP="002719A8">
      <w:pPr>
        <w:rPr>
          <w:rFonts w:ascii="Verdana" w:hAnsi="Verdana"/>
          <w:sz w:val="22"/>
          <w:szCs w:val="22"/>
        </w:rPr>
      </w:pPr>
    </w:p>
    <w:p w:rsidR="00741715" w:rsidRDefault="00741715" w:rsidP="002719A8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 xml:space="preserve">Nombre de sorties anticipées </w:t>
      </w:r>
      <w:r w:rsidR="00835BC0">
        <w:rPr>
          <w:rFonts w:ascii="Verdana" w:hAnsi="Verdana"/>
          <w:sz w:val="22"/>
          <w:szCs w:val="22"/>
        </w:rPr>
        <w:t>de la formation</w:t>
      </w:r>
      <w:r w:rsidR="00E34282">
        <w:rPr>
          <w:rFonts w:ascii="Verdana" w:hAnsi="Verdana"/>
          <w:sz w:val="22"/>
          <w:szCs w:val="22"/>
        </w:rPr>
        <w:t xml:space="preserve"> </w:t>
      </w:r>
      <w:r w:rsidRPr="00EC5261">
        <w:rPr>
          <w:rFonts w:ascii="Verdana" w:hAnsi="Verdana"/>
          <w:sz w:val="22"/>
          <w:szCs w:val="22"/>
        </w:rPr>
        <w:t xml:space="preserve">: </w:t>
      </w:r>
    </w:p>
    <w:p w:rsidR="00E34282" w:rsidRDefault="00E34282" w:rsidP="002719A8">
      <w:pPr>
        <w:ind w:left="360"/>
        <w:rPr>
          <w:rFonts w:ascii="Verdana" w:hAnsi="Verdana"/>
          <w:sz w:val="22"/>
          <w:szCs w:val="22"/>
          <w:u w:val="single"/>
        </w:rPr>
      </w:pPr>
    </w:p>
    <w:p w:rsidR="002719A8" w:rsidRPr="00EC5261" w:rsidRDefault="002719A8" w:rsidP="00E34282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  <w:u w:val="single"/>
        </w:rPr>
        <w:t>Préciser les motifs</w:t>
      </w:r>
      <w:r w:rsidR="00E34282">
        <w:rPr>
          <w:rFonts w:ascii="Verdana" w:hAnsi="Verdana"/>
          <w:sz w:val="22"/>
          <w:szCs w:val="22"/>
        </w:rPr>
        <w:t> </w:t>
      </w:r>
    </w:p>
    <w:p w:rsidR="002719A8" w:rsidRPr="00EC5261" w:rsidRDefault="002719A8" w:rsidP="002719A8">
      <w:pPr>
        <w:ind w:left="36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719A8" w:rsidRPr="00253E4D" w:rsidTr="00253E4D">
        <w:tc>
          <w:tcPr>
            <w:tcW w:w="9210" w:type="dxa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41715" w:rsidRPr="00EC5261" w:rsidRDefault="00741715" w:rsidP="002719A8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Nombre de sorties vers une autre formation</w:t>
      </w:r>
      <w:r w:rsidR="00E34282">
        <w:rPr>
          <w:rFonts w:ascii="Verdana" w:hAnsi="Verdana"/>
          <w:sz w:val="22"/>
          <w:szCs w:val="22"/>
        </w:rPr>
        <w:t> :</w:t>
      </w:r>
    </w:p>
    <w:p w:rsidR="00E34282" w:rsidRDefault="00E34282" w:rsidP="002719A8">
      <w:pPr>
        <w:rPr>
          <w:rFonts w:ascii="Verdana" w:hAnsi="Verdana"/>
          <w:sz w:val="22"/>
          <w:szCs w:val="22"/>
          <w:u w:val="single"/>
        </w:rPr>
      </w:pPr>
    </w:p>
    <w:p w:rsidR="002719A8" w:rsidRPr="00EC5261" w:rsidRDefault="00E34282" w:rsidP="002719A8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Préciser quelle formation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719A8" w:rsidRPr="00253E4D" w:rsidTr="00253E4D">
        <w:tc>
          <w:tcPr>
            <w:tcW w:w="9210" w:type="dxa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70324" w:rsidRDefault="00B70324" w:rsidP="002719A8">
      <w:pPr>
        <w:rPr>
          <w:rFonts w:ascii="Verdana" w:hAnsi="Verdana"/>
          <w:sz w:val="22"/>
          <w:szCs w:val="22"/>
        </w:rPr>
      </w:pP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Nombre de sorties vers une autre formation</w:t>
      </w:r>
      <w:r>
        <w:rPr>
          <w:rFonts w:ascii="Verdana" w:hAnsi="Verdana"/>
          <w:sz w:val="22"/>
          <w:szCs w:val="22"/>
        </w:rPr>
        <w:t xml:space="preserve"> au titre de la certification au socle </w:t>
      </w:r>
      <w:proofErr w:type="spellStart"/>
      <w:r>
        <w:rPr>
          <w:rFonts w:ascii="Verdana" w:hAnsi="Verdana"/>
          <w:sz w:val="22"/>
          <w:szCs w:val="22"/>
        </w:rPr>
        <w:t>CL</w:t>
      </w:r>
      <w:r w:rsidR="009F0F76">
        <w:rPr>
          <w:rFonts w:ascii="Verdana" w:hAnsi="Verdana"/>
          <w:sz w:val="22"/>
          <w:szCs w:val="22"/>
        </w:rPr>
        <w:t>é</w:t>
      </w:r>
      <w:r>
        <w:rPr>
          <w:rFonts w:ascii="Verdana" w:hAnsi="Verdana"/>
          <w:sz w:val="22"/>
          <w:szCs w:val="22"/>
        </w:rPr>
        <w:t>A</w:t>
      </w:r>
      <w:proofErr w:type="spellEnd"/>
      <w:r w:rsidR="007417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:</w:t>
      </w:r>
    </w:p>
    <w:p w:rsidR="00B70324" w:rsidRDefault="00B70324" w:rsidP="00B70324">
      <w:pPr>
        <w:rPr>
          <w:rFonts w:ascii="Verdana" w:hAnsi="Verdana"/>
          <w:sz w:val="22"/>
          <w:szCs w:val="22"/>
          <w:u w:val="single"/>
        </w:rPr>
      </w:pPr>
    </w:p>
    <w:p w:rsidR="00B70324" w:rsidRPr="00EC5261" w:rsidRDefault="00B70324" w:rsidP="00B70324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Préciser quelle formation</w:t>
      </w: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70324" w:rsidRPr="00253E4D" w:rsidTr="004413ED">
        <w:tc>
          <w:tcPr>
            <w:tcW w:w="9210" w:type="dxa"/>
            <w:shd w:val="clear" w:color="auto" w:fill="auto"/>
          </w:tcPr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70324" w:rsidRPr="00EC5261" w:rsidRDefault="00B70324" w:rsidP="002719A8">
      <w:pPr>
        <w:rPr>
          <w:rFonts w:ascii="Verdana" w:hAnsi="Verdana"/>
          <w:sz w:val="22"/>
          <w:szCs w:val="22"/>
        </w:rPr>
      </w:pP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 xml:space="preserve">Nombre de sorties vers une </w:t>
      </w:r>
      <w:r>
        <w:rPr>
          <w:rFonts w:ascii="Verdana" w:hAnsi="Verdana"/>
          <w:sz w:val="22"/>
          <w:szCs w:val="22"/>
        </w:rPr>
        <w:t xml:space="preserve">certification au socle </w:t>
      </w:r>
      <w:proofErr w:type="spellStart"/>
      <w:r>
        <w:rPr>
          <w:rFonts w:ascii="Verdana" w:hAnsi="Verdana"/>
          <w:sz w:val="22"/>
          <w:szCs w:val="22"/>
        </w:rPr>
        <w:t>CL</w:t>
      </w:r>
      <w:r w:rsidR="009F0F76">
        <w:rPr>
          <w:rFonts w:ascii="Verdana" w:hAnsi="Verdana"/>
          <w:sz w:val="22"/>
          <w:szCs w:val="22"/>
        </w:rPr>
        <w:t>é</w:t>
      </w:r>
      <w:r>
        <w:rPr>
          <w:rFonts w:ascii="Verdana" w:hAnsi="Verdana"/>
          <w:sz w:val="22"/>
          <w:szCs w:val="22"/>
        </w:rPr>
        <w:t>A</w:t>
      </w:r>
      <w:proofErr w:type="spellEnd"/>
      <w:r w:rsidR="007417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:</w:t>
      </w: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70324" w:rsidRPr="00253E4D" w:rsidTr="004413ED">
        <w:tc>
          <w:tcPr>
            <w:tcW w:w="9210" w:type="dxa"/>
            <w:shd w:val="clear" w:color="auto" w:fill="auto"/>
          </w:tcPr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70324" w:rsidRDefault="00B70324" w:rsidP="002719A8">
      <w:pPr>
        <w:rPr>
          <w:rFonts w:ascii="Verdana" w:hAnsi="Verdana"/>
          <w:sz w:val="22"/>
          <w:szCs w:val="22"/>
        </w:rPr>
      </w:pP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 xml:space="preserve">Nombre de </w:t>
      </w:r>
      <w:r>
        <w:rPr>
          <w:rFonts w:ascii="Verdana" w:hAnsi="Verdana"/>
          <w:sz w:val="22"/>
          <w:szCs w:val="22"/>
        </w:rPr>
        <w:t>visas réalisés au titre d’un C</w:t>
      </w:r>
      <w:r w:rsidR="00741715">
        <w:rPr>
          <w:rFonts w:ascii="Verdana" w:hAnsi="Verdana"/>
          <w:sz w:val="22"/>
          <w:szCs w:val="22"/>
        </w:rPr>
        <w:t>ompte Personnel de Formation (C</w:t>
      </w:r>
      <w:r>
        <w:rPr>
          <w:rFonts w:ascii="Verdana" w:hAnsi="Verdana"/>
          <w:sz w:val="22"/>
          <w:szCs w:val="22"/>
        </w:rPr>
        <w:t>PF</w:t>
      </w:r>
      <w:r w:rsidR="00741715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:</w:t>
      </w:r>
    </w:p>
    <w:p w:rsidR="00B70324" w:rsidRDefault="00B70324" w:rsidP="00B70324">
      <w:pPr>
        <w:rPr>
          <w:rFonts w:ascii="Verdana" w:hAnsi="Verdana"/>
          <w:sz w:val="22"/>
          <w:szCs w:val="22"/>
          <w:u w:val="single"/>
        </w:rPr>
      </w:pPr>
    </w:p>
    <w:p w:rsidR="00B70324" w:rsidRPr="00EC5261" w:rsidRDefault="00B70324" w:rsidP="00B70324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Préciser quel</w:t>
      </w:r>
      <w:r w:rsidR="00886863">
        <w:rPr>
          <w:rFonts w:ascii="Verdana" w:hAnsi="Verdana"/>
          <w:sz w:val="22"/>
          <w:szCs w:val="22"/>
          <w:u w:val="single"/>
        </w:rPr>
        <w:t>(s)  visa (s)</w:t>
      </w:r>
    </w:p>
    <w:p w:rsidR="00B70324" w:rsidRPr="00EC5261" w:rsidRDefault="00B70324" w:rsidP="00B7032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70324" w:rsidRPr="00253E4D" w:rsidTr="004413ED">
        <w:tc>
          <w:tcPr>
            <w:tcW w:w="9210" w:type="dxa"/>
            <w:shd w:val="clear" w:color="auto" w:fill="auto"/>
          </w:tcPr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  <w:p w:rsidR="00B70324" w:rsidRPr="00253E4D" w:rsidRDefault="00B70324" w:rsidP="004413E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70324" w:rsidRDefault="00B70324" w:rsidP="002719A8">
      <w:pPr>
        <w:rPr>
          <w:rFonts w:ascii="Verdana" w:hAnsi="Verdana"/>
          <w:sz w:val="22"/>
          <w:szCs w:val="22"/>
        </w:rPr>
      </w:pP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  <w:r w:rsidRPr="00EC5261">
        <w:rPr>
          <w:rFonts w:ascii="Verdana" w:hAnsi="Verdana"/>
          <w:sz w:val="22"/>
          <w:szCs w:val="22"/>
        </w:rPr>
        <w:t>Nombre de sorties en emploi :</w:t>
      </w:r>
    </w:p>
    <w:p w:rsidR="002719A8" w:rsidRPr="00EC5261" w:rsidRDefault="002719A8" w:rsidP="002719A8">
      <w:pPr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959"/>
        <w:gridCol w:w="1675"/>
        <w:gridCol w:w="1615"/>
        <w:gridCol w:w="1869"/>
        <w:gridCol w:w="1542"/>
      </w:tblGrid>
      <w:tr w:rsidR="002719A8" w:rsidRPr="00741715" w:rsidTr="00741715">
        <w:tc>
          <w:tcPr>
            <w:tcW w:w="946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Emploi CDI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Emploi CDD (-6 mois)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Emploi CDD (+6mois)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Contrat en alternance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contrats intérim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719A8" w:rsidRPr="00741715" w:rsidRDefault="002719A8" w:rsidP="00741715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41715">
              <w:rPr>
                <w:rFonts w:ascii="Verdana" w:hAnsi="Verdana"/>
                <w:b/>
                <w:sz w:val="16"/>
                <w:szCs w:val="18"/>
              </w:rPr>
              <w:t>Contrats aidés</w:t>
            </w:r>
          </w:p>
        </w:tc>
      </w:tr>
      <w:tr w:rsidR="002719A8" w:rsidRPr="00253E4D" w:rsidTr="00253E4D">
        <w:trPr>
          <w:trHeight w:val="239"/>
        </w:trPr>
        <w:tc>
          <w:tcPr>
            <w:tcW w:w="946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7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2719A8" w:rsidRPr="00253E4D" w:rsidRDefault="002719A8" w:rsidP="002719A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19A8" w:rsidRPr="00EC5261" w:rsidRDefault="002719A8" w:rsidP="002719A8">
      <w:pPr>
        <w:ind w:left="360"/>
        <w:rPr>
          <w:rFonts w:ascii="Verdana" w:hAnsi="Verdana"/>
          <w:sz w:val="22"/>
          <w:szCs w:val="22"/>
        </w:rPr>
      </w:pPr>
    </w:p>
    <w:p w:rsidR="00741715" w:rsidRPr="00741715" w:rsidRDefault="002719A8" w:rsidP="00741715">
      <w:pPr>
        <w:pStyle w:val="Paragraphedeliste"/>
        <w:numPr>
          <w:ilvl w:val="0"/>
          <w:numId w:val="2"/>
        </w:numPr>
        <w:rPr>
          <w:rFonts w:ascii="Verdana" w:hAnsi="Verdana"/>
          <w:b/>
          <w:sz w:val="22"/>
          <w:szCs w:val="22"/>
          <w:u w:val="single"/>
        </w:rPr>
      </w:pPr>
      <w:r w:rsidRPr="00741715">
        <w:rPr>
          <w:rFonts w:ascii="Verdana" w:hAnsi="Verdana"/>
          <w:b/>
          <w:sz w:val="22"/>
          <w:szCs w:val="22"/>
          <w:u w:val="single"/>
        </w:rPr>
        <w:t>Améliorations envisageables</w:t>
      </w:r>
    </w:p>
    <w:p w:rsidR="00741715" w:rsidRPr="00741715" w:rsidRDefault="00741715" w:rsidP="00741715">
      <w:pPr>
        <w:pStyle w:val="Paragraphedeliste"/>
        <w:rPr>
          <w:rFonts w:ascii="Verdana" w:hAnsi="Verdana"/>
          <w:b/>
          <w:sz w:val="22"/>
          <w:szCs w:val="22"/>
          <w:u w:val="single"/>
        </w:rPr>
      </w:pPr>
    </w:p>
    <w:p w:rsidR="00741715" w:rsidRDefault="00741715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1715" w:rsidRDefault="00741715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1715" w:rsidRDefault="00741715" w:rsidP="0027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7C4C" w:rsidRDefault="000F7C4C"/>
    <w:sectPr w:rsidR="000F7C4C" w:rsidSect="002D6FFB">
      <w:footerReference w:type="even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FE" w:rsidRDefault="00F81DFE">
      <w:r>
        <w:separator/>
      </w:r>
    </w:p>
  </w:endnote>
  <w:endnote w:type="continuationSeparator" w:id="0">
    <w:p w:rsidR="00F81DFE" w:rsidRDefault="00F8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A8" w:rsidRDefault="002719A8" w:rsidP="002719A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719A8" w:rsidRDefault="002719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40"/>
    </w:tblGrid>
    <w:tr w:rsidR="002719A8" w:rsidRPr="00253E4D" w:rsidTr="00CB1103">
      <w:tc>
        <w:tcPr>
          <w:tcW w:w="10740" w:type="dxa"/>
          <w:shd w:val="clear" w:color="auto" w:fill="auto"/>
        </w:tcPr>
        <w:p w:rsidR="002719A8" w:rsidRPr="00253E4D" w:rsidRDefault="00CB1103" w:rsidP="00E33DCF">
          <w:pPr>
            <w:pStyle w:val="Pieddepage"/>
            <w:spacing w:before="60"/>
            <w:jc w:val="right"/>
            <w:rPr>
              <w:rFonts w:ascii="Verdana" w:hAnsi="Verdana"/>
              <w:sz w:val="16"/>
              <w:szCs w:val="16"/>
            </w:rPr>
          </w:pPr>
          <w:r w:rsidRPr="00CB1103">
            <w:rPr>
              <w:rFonts w:ascii="Verdana" w:hAnsi="Verdana"/>
              <w:sz w:val="14"/>
              <w:szCs w:val="16"/>
            </w:rPr>
            <w:t>Programme Régional de Formation 2017-2020 / Savoirs de base 201</w:t>
          </w:r>
          <w:r w:rsidR="00E33DCF">
            <w:rPr>
              <w:rFonts w:ascii="Verdana" w:hAnsi="Verdana"/>
              <w:sz w:val="14"/>
              <w:szCs w:val="16"/>
            </w:rPr>
            <w:t>8</w:t>
          </w:r>
        </w:p>
      </w:tc>
    </w:tr>
  </w:tbl>
  <w:p w:rsidR="002719A8" w:rsidRDefault="002719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FE" w:rsidRDefault="00F81DFE">
      <w:r>
        <w:separator/>
      </w:r>
    </w:p>
  </w:footnote>
  <w:footnote w:type="continuationSeparator" w:id="0">
    <w:p w:rsidR="00F81DFE" w:rsidRDefault="00F8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1CB"/>
    <w:multiLevelType w:val="hybridMultilevel"/>
    <w:tmpl w:val="F46E9F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87707"/>
    <w:multiLevelType w:val="hybridMultilevel"/>
    <w:tmpl w:val="15A24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A8"/>
    <w:rsid w:val="0003534E"/>
    <w:rsid w:val="00061515"/>
    <w:rsid w:val="000F7C4C"/>
    <w:rsid w:val="00111300"/>
    <w:rsid w:val="0012443D"/>
    <w:rsid w:val="00137D58"/>
    <w:rsid w:val="00147F65"/>
    <w:rsid w:val="00167D7E"/>
    <w:rsid w:val="00172BE3"/>
    <w:rsid w:val="00173B43"/>
    <w:rsid w:val="00224CD4"/>
    <w:rsid w:val="00234C72"/>
    <w:rsid w:val="00253E4D"/>
    <w:rsid w:val="00255072"/>
    <w:rsid w:val="002719A8"/>
    <w:rsid w:val="002B16B7"/>
    <w:rsid w:val="002B2D45"/>
    <w:rsid w:val="002D497D"/>
    <w:rsid w:val="002D6FFB"/>
    <w:rsid w:val="00343302"/>
    <w:rsid w:val="003A53F3"/>
    <w:rsid w:val="003E3112"/>
    <w:rsid w:val="003F7F67"/>
    <w:rsid w:val="0042187C"/>
    <w:rsid w:val="004A16B0"/>
    <w:rsid w:val="004C43E6"/>
    <w:rsid w:val="004E5346"/>
    <w:rsid w:val="00552EBB"/>
    <w:rsid w:val="00653B05"/>
    <w:rsid w:val="006937F3"/>
    <w:rsid w:val="006C7346"/>
    <w:rsid w:val="006D0E55"/>
    <w:rsid w:val="006D4167"/>
    <w:rsid w:val="00702F92"/>
    <w:rsid w:val="00732B61"/>
    <w:rsid w:val="00741715"/>
    <w:rsid w:val="00772F6E"/>
    <w:rsid w:val="00774DB1"/>
    <w:rsid w:val="00797EB2"/>
    <w:rsid w:val="007E373B"/>
    <w:rsid w:val="007F067D"/>
    <w:rsid w:val="00835BC0"/>
    <w:rsid w:val="00842EC3"/>
    <w:rsid w:val="00843232"/>
    <w:rsid w:val="00886863"/>
    <w:rsid w:val="008D5738"/>
    <w:rsid w:val="008F5FF8"/>
    <w:rsid w:val="008F6F7D"/>
    <w:rsid w:val="009A4FC7"/>
    <w:rsid w:val="009E6C6E"/>
    <w:rsid w:val="009F0F76"/>
    <w:rsid w:val="00A2300C"/>
    <w:rsid w:val="00A53D81"/>
    <w:rsid w:val="00A700D1"/>
    <w:rsid w:val="00B70324"/>
    <w:rsid w:val="00B725C5"/>
    <w:rsid w:val="00B87370"/>
    <w:rsid w:val="00BF34B6"/>
    <w:rsid w:val="00C01F69"/>
    <w:rsid w:val="00C47BCB"/>
    <w:rsid w:val="00CB1103"/>
    <w:rsid w:val="00CF26D4"/>
    <w:rsid w:val="00CF3F96"/>
    <w:rsid w:val="00CF69D4"/>
    <w:rsid w:val="00D27757"/>
    <w:rsid w:val="00D27A96"/>
    <w:rsid w:val="00D3245B"/>
    <w:rsid w:val="00D6106F"/>
    <w:rsid w:val="00D822F4"/>
    <w:rsid w:val="00E101F9"/>
    <w:rsid w:val="00E33DCF"/>
    <w:rsid w:val="00E34282"/>
    <w:rsid w:val="00E61F8B"/>
    <w:rsid w:val="00E668D7"/>
    <w:rsid w:val="00EA29BF"/>
    <w:rsid w:val="00EA3CC4"/>
    <w:rsid w:val="00EE411C"/>
    <w:rsid w:val="00F1157A"/>
    <w:rsid w:val="00F52EB5"/>
    <w:rsid w:val="00F81DFE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9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2719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19A8"/>
  </w:style>
  <w:style w:type="paragraph" w:customStyle="1" w:styleId="CarCar">
    <w:name w:val="Car Car"/>
    <w:basedOn w:val="Normal"/>
    <w:semiHidden/>
    <w:rsid w:val="002D6FF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rsid w:val="00137D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137D58"/>
    <w:rPr>
      <w:sz w:val="24"/>
      <w:szCs w:val="24"/>
    </w:rPr>
  </w:style>
  <w:style w:type="character" w:styleId="Marquedecommentaire">
    <w:name w:val="annotation reference"/>
    <w:rsid w:val="00E34282"/>
    <w:rPr>
      <w:sz w:val="16"/>
      <w:szCs w:val="16"/>
    </w:rPr>
  </w:style>
  <w:style w:type="paragraph" w:styleId="Commentaire">
    <w:name w:val="annotation text"/>
    <w:basedOn w:val="Normal"/>
    <w:link w:val="CommentaireCar"/>
    <w:rsid w:val="00E342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4282"/>
  </w:style>
  <w:style w:type="paragraph" w:styleId="Objetducommentaire">
    <w:name w:val="annotation subject"/>
    <w:basedOn w:val="Commentaire"/>
    <w:next w:val="Commentaire"/>
    <w:link w:val="ObjetducommentaireCar"/>
    <w:rsid w:val="00E34282"/>
    <w:rPr>
      <w:b/>
      <w:bCs/>
    </w:rPr>
  </w:style>
  <w:style w:type="character" w:customStyle="1" w:styleId="ObjetducommentaireCar">
    <w:name w:val="Objet du commentaire Car"/>
    <w:link w:val="Objetducommentaire"/>
    <w:rsid w:val="00E34282"/>
    <w:rPr>
      <w:b/>
      <w:bCs/>
    </w:rPr>
  </w:style>
  <w:style w:type="paragraph" w:styleId="Textedebulles">
    <w:name w:val="Balloon Text"/>
    <w:basedOn w:val="Normal"/>
    <w:link w:val="TextedebullesCar"/>
    <w:rsid w:val="00E342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42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9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2719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19A8"/>
  </w:style>
  <w:style w:type="paragraph" w:customStyle="1" w:styleId="CarCar">
    <w:name w:val="Car Car"/>
    <w:basedOn w:val="Normal"/>
    <w:semiHidden/>
    <w:rsid w:val="002D6FF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rsid w:val="00137D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137D58"/>
    <w:rPr>
      <w:sz w:val="24"/>
      <w:szCs w:val="24"/>
    </w:rPr>
  </w:style>
  <w:style w:type="character" w:styleId="Marquedecommentaire">
    <w:name w:val="annotation reference"/>
    <w:rsid w:val="00E34282"/>
    <w:rPr>
      <w:sz w:val="16"/>
      <w:szCs w:val="16"/>
    </w:rPr>
  </w:style>
  <w:style w:type="paragraph" w:styleId="Commentaire">
    <w:name w:val="annotation text"/>
    <w:basedOn w:val="Normal"/>
    <w:link w:val="CommentaireCar"/>
    <w:rsid w:val="00E342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4282"/>
  </w:style>
  <w:style w:type="paragraph" w:styleId="Objetducommentaire">
    <w:name w:val="annotation subject"/>
    <w:basedOn w:val="Commentaire"/>
    <w:next w:val="Commentaire"/>
    <w:link w:val="ObjetducommentaireCar"/>
    <w:rsid w:val="00E34282"/>
    <w:rPr>
      <w:b/>
      <w:bCs/>
    </w:rPr>
  </w:style>
  <w:style w:type="character" w:customStyle="1" w:styleId="ObjetducommentaireCar">
    <w:name w:val="Objet du commentaire Car"/>
    <w:link w:val="Objetducommentaire"/>
    <w:rsid w:val="00E34282"/>
    <w:rPr>
      <w:b/>
      <w:bCs/>
    </w:rPr>
  </w:style>
  <w:style w:type="paragraph" w:styleId="Textedebulles">
    <w:name w:val="Balloon Text"/>
    <w:basedOn w:val="Normal"/>
    <w:link w:val="TextedebullesCar"/>
    <w:rsid w:val="00E342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42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31D6-DDBA-4322-AD49-F63E9DE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444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>cr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creator>celine.blan</dc:creator>
  <cp:lastModifiedBy>Leïla KHELIL</cp:lastModifiedBy>
  <cp:revision>10</cp:revision>
  <dcterms:created xsi:type="dcterms:W3CDTF">2017-11-20T17:57:00Z</dcterms:created>
  <dcterms:modified xsi:type="dcterms:W3CDTF">2018-01-05T09:12:00Z</dcterms:modified>
</cp:coreProperties>
</file>